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93DE" w14:textId="77777777" w:rsidR="007813C9" w:rsidRDefault="00443929">
      <w:pPr>
        <w:spacing w:before="55"/>
        <w:ind w:left="2356" w:right="2355"/>
        <w:jc w:val="center"/>
        <w:rPr>
          <w:b/>
          <w:sz w:val="60"/>
        </w:rPr>
      </w:pPr>
      <w:r>
        <w:rPr>
          <w:b/>
          <w:color w:val="212121"/>
          <w:sz w:val="60"/>
        </w:rPr>
        <w:t>COWORKING</w:t>
      </w:r>
    </w:p>
    <w:p w14:paraId="3E427B4C" w14:textId="77777777" w:rsidR="007813C9" w:rsidRPr="007E1D92" w:rsidRDefault="007E1D92">
      <w:pPr>
        <w:pStyle w:val="Nadpis1"/>
        <w:spacing w:before="210"/>
        <w:ind w:right="2352"/>
        <w:rPr>
          <w:sz w:val="96"/>
          <w:szCs w:val="96"/>
        </w:rPr>
      </w:pPr>
      <w:r w:rsidRPr="007E1D92">
        <w:rPr>
          <w:sz w:val="96"/>
          <w:szCs w:val="96"/>
          <w:highlight w:val="lightGray"/>
        </w:rPr>
        <w:t>Svitavy</w:t>
      </w:r>
    </w:p>
    <w:p w14:paraId="1780EFAC" w14:textId="77777777" w:rsidR="007813C9" w:rsidRDefault="007813C9">
      <w:pPr>
        <w:pStyle w:val="Zkladntext"/>
        <w:spacing w:before="11"/>
        <w:rPr>
          <w:b/>
          <w:sz w:val="63"/>
        </w:rPr>
      </w:pPr>
    </w:p>
    <w:p w14:paraId="487763E3" w14:textId="77777777" w:rsidR="007813C9" w:rsidRDefault="00443929">
      <w:pPr>
        <w:ind w:left="2357" w:right="2355"/>
        <w:jc w:val="center"/>
        <w:rPr>
          <w:b/>
          <w:sz w:val="40"/>
        </w:rPr>
      </w:pPr>
      <w:r>
        <w:rPr>
          <w:b/>
          <w:sz w:val="40"/>
        </w:rPr>
        <w:t>Vážení členové KHK Pk,</w:t>
      </w:r>
    </w:p>
    <w:p w14:paraId="273FE378" w14:textId="77777777" w:rsidR="007813C9" w:rsidRDefault="007813C9">
      <w:pPr>
        <w:pStyle w:val="Zkladntext"/>
        <w:spacing w:before="5"/>
        <w:rPr>
          <w:b/>
          <w:sz w:val="40"/>
        </w:rPr>
      </w:pPr>
    </w:p>
    <w:p w14:paraId="59062A90" w14:textId="77777777" w:rsidR="007813C9" w:rsidRDefault="00443929" w:rsidP="006A306B">
      <w:pPr>
        <w:spacing w:line="312" w:lineRule="auto"/>
        <w:ind w:right="119"/>
        <w:jc w:val="both"/>
        <w:rPr>
          <w:b/>
        </w:rPr>
      </w:pPr>
      <w:r>
        <w:t xml:space="preserve">Oblastní kancelář </w:t>
      </w:r>
      <w:r w:rsidR="007E1D92">
        <w:t>Svitavy</w:t>
      </w:r>
      <w:r>
        <w:t xml:space="preserve">, si Vám dovoluje </w:t>
      </w:r>
      <w:r>
        <w:rPr>
          <w:b/>
        </w:rPr>
        <w:t>nabídnout novou službu pro členy KHK Pk coworking.</w:t>
      </w:r>
    </w:p>
    <w:p w14:paraId="5C9BCA73" w14:textId="77777777" w:rsidR="007813C9" w:rsidRDefault="007813C9">
      <w:pPr>
        <w:pStyle w:val="Zkladntext"/>
        <w:spacing w:before="7"/>
        <w:rPr>
          <w:b/>
          <w:sz w:val="28"/>
        </w:rPr>
      </w:pPr>
    </w:p>
    <w:p w14:paraId="5FB28C72" w14:textId="77777777" w:rsidR="007813C9" w:rsidRDefault="00443929" w:rsidP="006A306B">
      <w:pPr>
        <w:jc w:val="both"/>
        <w:rPr>
          <w:b/>
        </w:rPr>
      </w:pPr>
      <w:r>
        <w:rPr>
          <w:b/>
          <w:color w:val="212121"/>
        </w:rPr>
        <w:t>Co je coworking?</w:t>
      </w:r>
    </w:p>
    <w:p w14:paraId="5FC2D61E" w14:textId="77777777" w:rsidR="007813C9" w:rsidRDefault="00443929" w:rsidP="006A306B">
      <w:pPr>
        <w:pStyle w:val="Zkladntext"/>
        <w:spacing w:before="79" w:line="312" w:lineRule="auto"/>
        <w:ind w:right="114"/>
        <w:jc w:val="both"/>
      </w:pPr>
      <w:r>
        <w:t xml:space="preserve">Coworking znamená v doslovném překladu </w:t>
      </w:r>
      <w:proofErr w:type="gramStart"/>
      <w:r>
        <w:rPr>
          <w:i/>
        </w:rPr>
        <w:t>spolu-práce</w:t>
      </w:r>
      <w:proofErr w:type="gramEnd"/>
      <w:r>
        <w:rPr>
          <w:i/>
        </w:rPr>
        <w:t xml:space="preserve">. </w:t>
      </w:r>
      <w:r>
        <w:t xml:space="preserve">Jde o sdílený pracovní prostor </w:t>
      </w:r>
      <w:r w:rsidRPr="003D56FF">
        <w:t>pro</w:t>
      </w:r>
      <w:hyperlink r:id="rId6">
        <w:r w:rsidR="003D56FF">
          <w:rPr>
            <w:color w:val="0000FF"/>
          </w:rPr>
          <w:t xml:space="preserve"> </w:t>
        </w:r>
        <w:r w:rsidRPr="003D56FF">
          <w:rPr>
            <w:color w:val="000000" w:themeColor="text1"/>
          </w:rPr>
          <w:t>nezávislé profesionály</w:t>
        </w:r>
        <w:r>
          <w:rPr>
            <w:color w:val="0000FF"/>
          </w:rPr>
          <w:t xml:space="preserve"> </w:t>
        </w:r>
      </w:hyperlink>
      <w:r>
        <w:t>a jiné distanční pracovníky, kteří zde nezávisle na sobě vykonávají svou běžnou</w:t>
      </w:r>
      <w:r>
        <w:rPr>
          <w:spacing w:val="-4"/>
        </w:rPr>
        <w:t xml:space="preserve"> </w:t>
      </w:r>
      <w:r>
        <w:t>práci.</w:t>
      </w:r>
    </w:p>
    <w:p w14:paraId="509D1B88" w14:textId="77777777" w:rsidR="007813C9" w:rsidRDefault="00443929" w:rsidP="006A306B">
      <w:pPr>
        <w:pStyle w:val="Nadpis2"/>
        <w:ind w:left="0"/>
        <w:jc w:val="both"/>
      </w:pPr>
      <w:r>
        <w:t xml:space="preserve">Máte cestu do </w:t>
      </w:r>
      <w:r w:rsidR="007E1D92">
        <w:t>Svitav</w:t>
      </w:r>
      <w:r>
        <w:t xml:space="preserve"> a potřebujete si v klidu vyřídit pracovní mail, hovor,</w:t>
      </w:r>
      <w:r w:rsidR="006A306B">
        <w:t xml:space="preserve"> </w:t>
      </w:r>
      <w:r>
        <w:t>schůzku?</w:t>
      </w:r>
    </w:p>
    <w:p w14:paraId="36361A0E" w14:textId="77777777" w:rsidR="007813C9" w:rsidRDefault="007813C9">
      <w:pPr>
        <w:pStyle w:val="Zkladntext"/>
        <w:spacing w:before="6"/>
        <w:rPr>
          <w:b/>
          <w:sz w:val="35"/>
        </w:rPr>
      </w:pPr>
    </w:p>
    <w:p w14:paraId="54926945" w14:textId="77777777" w:rsidR="007813C9" w:rsidRPr="006A306B" w:rsidRDefault="00443929" w:rsidP="006A306B">
      <w:pPr>
        <w:jc w:val="both"/>
        <w:rPr>
          <w:sz w:val="32"/>
          <w:szCs w:val="32"/>
          <w:u w:val="single"/>
        </w:rPr>
      </w:pPr>
      <w:r w:rsidRPr="006A306B">
        <w:rPr>
          <w:sz w:val="32"/>
          <w:szCs w:val="32"/>
          <w:u w:val="single"/>
        </w:rPr>
        <w:t>Jsme tu pro Vás!</w:t>
      </w:r>
    </w:p>
    <w:p w14:paraId="0FDD6246" w14:textId="77777777" w:rsidR="003D56FF" w:rsidRDefault="003D56FF">
      <w:pPr>
        <w:pStyle w:val="Zkladntext"/>
        <w:spacing w:before="136"/>
        <w:ind w:left="118"/>
        <w:jc w:val="both"/>
      </w:pPr>
    </w:p>
    <w:p w14:paraId="3B0FC19D" w14:textId="77777777" w:rsidR="007813C9" w:rsidRPr="006A306B" w:rsidRDefault="00443929" w:rsidP="006A306B">
      <w:pPr>
        <w:pStyle w:val="Bezmezer"/>
        <w:rPr>
          <w:b/>
        </w:rPr>
      </w:pPr>
      <w:r w:rsidRPr="006A306B">
        <w:t xml:space="preserve">Nabízíme </w:t>
      </w:r>
      <w:r w:rsidR="003D56FF" w:rsidRPr="006A306B">
        <w:t xml:space="preserve">příjemné prostředí </w:t>
      </w:r>
      <w:r w:rsidRPr="006A306B">
        <w:t>kancelář</w:t>
      </w:r>
      <w:r w:rsidR="003D56FF" w:rsidRPr="006A306B">
        <w:t>e</w:t>
      </w:r>
      <w:r w:rsidRPr="006A306B">
        <w:t xml:space="preserve"> na adrese </w:t>
      </w:r>
      <w:r w:rsidR="007E1D92">
        <w:rPr>
          <w:b/>
        </w:rPr>
        <w:t>Wolkerova alej 92/18</w:t>
      </w:r>
      <w:r w:rsidR="006A306B" w:rsidRPr="006A306B">
        <w:rPr>
          <w:b/>
        </w:rPr>
        <w:t xml:space="preserve"> </w:t>
      </w:r>
      <w:r w:rsidRPr="006A306B">
        <w:rPr>
          <w:b/>
        </w:rPr>
        <w:t>(</w:t>
      </w:r>
      <w:r w:rsidR="009F1498">
        <w:rPr>
          <w:b/>
        </w:rPr>
        <w:t>multifunkční</w:t>
      </w:r>
      <w:r w:rsidR="007E1D92">
        <w:rPr>
          <w:b/>
        </w:rPr>
        <w:t xml:space="preserve"> centrum Fabrika</w:t>
      </w:r>
      <w:r w:rsidRPr="006A306B">
        <w:rPr>
          <w:b/>
        </w:rPr>
        <w:t xml:space="preserve">), </w:t>
      </w:r>
      <w:r w:rsidR="007E1D92">
        <w:rPr>
          <w:b/>
        </w:rPr>
        <w:t>Svitavy</w:t>
      </w:r>
      <w:r w:rsidRPr="006A306B">
        <w:rPr>
          <w:b/>
        </w:rPr>
        <w:t>.</w:t>
      </w:r>
    </w:p>
    <w:p w14:paraId="668387FD" w14:textId="77777777" w:rsidR="009A30D6" w:rsidRDefault="009A30D6" w:rsidP="006A306B">
      <w:pPr>
        <w:pStyle w:val="Bezmezer"/>
        <w:rPr>
          <w:b/>
        </w:rPr>
      </w:pPr>
    </w:p>
    <w:p w14:paraId="5F04DA96" w14:textId="77777777" w:rsidR="003D56FF" w:rsidRPr="006A306B" w:rsidRDefault="00443929" w:rsidP="006A306B">
      <w:pPr>
        <w:pStyle w:val="Bezmezer"/>
        <w:rPr>
          <w:b/>
        </w:rPr>
      </w:pPr>
      <w:r w:rsidRPr="006A306B">
        <w:rPr>
          <w:b/>
        </w:rPr>
        <w:t xml:space="preserve">Kancelář se nachází ve </w:t>
      </w:r>
      <w:r w:rsidR="007E1D92">
        <w:rPr>
          <w:b/>
        </w:rPr>
        <w:t>3</w:t>
      </w:r>
      <w:r w:rsidRPr="006A306B">
        <w:rPr>
          <w:b/>
        </w:rPr>
        <w:t xml:space="preserve">.NP, č. dveří </w:t>
      </w:r>
      <w:r w:rsidR="007E1D92">
        <w:rPr>
          <w:b/>
        </w:rPr>
        <w:t>302</w:t>
      </w:r>
      <w:r w:rsidR="003D56FF" w:rsidRPr="006A306B">
        <w:rPr>
          <w:b/>
        </w:rPr>
        <w:t>.</w:t>
      </w:r>
    </w:p>
    <w:p w14:paraId="584298FD" w14:textId="77777777" w:rsidR="006A306B" w:rsidRDefault="006A306B" w:rsidP="006A306B">
      <w:pPr>
        <w:pStyle w:val="Bezmezer"/>
      </w:pPr>
    </w:p>
    <w:p w14:paraId="0DF3FC5A" w14:textId="77777777" w:rsidR="007813C9" w:rsidRDefault="00443929" w:rsidP="006A306B">
      <w:pPr>
        <w:pStyle w:val="Bezmezer"/>
      </w:pPr>
      <w:r w:rsidRPr="009F1498">
        <w:rPr>
          <w:highlight w:val="lightGray"/>
        </w:rPr>
        <w:t xml:space="preserve">Členové KHK Pk mají od nás tuto službu </w:t>
      </w:r>
      <w:r w:rsidRPr="009F1498">
        <w:rPr>
          <w:b/>
          <w:highlight w:val="lightGray"/>
        </w:rPr>
        <w:t>ZDARMA</w:t>
      </w:r>
      <w:r w:rsidRPr="009F1498">
        <w:rPr>
          <w:highlight w:val="lightGray"/>
        </w:rPr>
        <w:t>.</w:t>
      </w:r>
    </w:p>
    <w:p w14:paraId="6424C563" w14:textId="77777777" w:rsidR="006A306B" w:rsidRDefault="006A306B" w:rsidP="006A306B">
      <w:pPr>
        <w:pStyle w:val="Zkladntext"/>
        <w:spacing w:line="309" w:lineRule="auto"/>
        <w:ind w:right="114"/>
        <w:jc w:val="both"/>
      </w:pPr>
    </w:p>
    <w:p w14:paraId="71B545BF" w14:textId="2E317E0B" w:rsidR="007813C9" w:rsidRDefault="00443929" w:rsidP="006A306B">
      <w:pPr>
        <w:pStyle w:val="Zkladntext"/>
        <w:spacing w:line="309" w:lineRule="auto"/>
        <w:ind w:right="114"/>
        <w:jc w:val="both"/>
      </w:pPr>
      <w:r>
        <w:t xml:space="preserve">V případě Vašeho zájmu kontaktujte vedoucí oblastní kanceláře </w:t>
      </w:r>
      <w:r w:rsidR="007E1D92">
        <w:t>Svitavy</w:t>
      </w:r>
      <w:r>
        <w:t xml:space="preserve">, </w:t>
      </w:r>
      <w:r w:rsidR="007E1D92">
        <w:t xml:space="preserve">Ing. </w:t>
      </w:r>
      <w:r w:rsidR="00A449C9">
        <w:t xml:space="preserve">Světlanu Barešovou </w:t>
      </w:r>
      <w:r>
        <w:t xml:space="preserve">na telefonním čísle </w:t>
      </w:r>
      <w:r>
        <w:rPr>
          <w:b/>
        </w:rPr>
        <w:t xml:space="preserve">724 613 </w:t>
      </w:r>
      <w:r w:rsidR="007E1D92">
        <w:rPr>
          <w:b/>
        </w:rPr>
        <w:t>96</w:t>
      </w:r>
      <w:r w:rsidR="003D56FF">
        <w:rPr>
          <w:b/>
        </w:rPr>
        <w:t>8</w:t>
      </w:r>
      <w:r>
        <w:rPr>
          <w:b/>
        </w:rPr>
        <w:t xml:space="preserve"> </w:t>
      </w:r>
      <w:r>
        <w:t>nebo mailem na adresu</w:t>
      </w:r>
      <w:r>
        <w:rPr>
          <w:color w:val="0000FF"/>
        </w:rPr>
        <w:t xml:space="preserve"> </w:t>
      </w:r>
      <w:hyperlink r:id="rId7" w:history="1">
        <w:r w:rsidR="00A449C9" w:rsidRPr="00502705">
          <w:rPr>
            <w:rStyle w:val="Hypertextovodkaz"/>
          </w:rPr>
          <w:t>baresova@khkpce.cz</w:t>
        </w:r>
      </w:hyperlink>
    </w:p>
    <w:p w14:paraId="5241A7F9" w14:textId="77777777" w:rsidR="007813C9" w:rsidRDefault="005D3BFC">
      <w:pPr>
        <w:spacing w:line="309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F4D833E" wp14:editId="3BB0C255">
            <wp:simplePos x="0" y="0"/>
            <wp:positionH relativeFrom="margin">
              <wp:posOffset>370840</wp:posOffset>
            </wp:positionH>
            <wp:positionV relativeFrom="margin">
              <wp:posOffset>6490335</wp:posOffset>
            </wp:positionV>
            <wp:extent cx="4777740" cy="3043555"/>
            <wp:effectExtent l="0" t="0" r="3810" b="4445"/>
            <wp:wrapSquare wrapText="bothSides"/>
            <wp:docPr id="2" name="Obrázek 2" descr="C:\Users\mullerova\Desktop\fotky\IMG_20190412_0914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lerova\Desktop\fotky\IMG_20190412_09140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5D166" w14:textId="77777777" w:rsidR="003D56FF" w:rsidRDefault="003D56FF">
      <w:pPr>
        <w:spacing w:line="309" w:lineRule="auto"/>
        <w:jc w:val="both"/>
      </w:pPr>
    </w:p>
    <w:p w14:paraId="14CF1D02" w14:textId="77777777" w:rsidR="009F1498" w:rsidRDefault="009F1498">
      <w:pPr>
        <w:spacing w:line="309" w:lineRule="auto"/>
        <w:jc w:val="both"/>
      </w:pPr>
    </w:p>
    <w:p w14:paraId="68989F3B" w14:textId="77777777" w:rsidR="009F1498" w:rsidRDefault="009F1498">
      <w:pPr>
        <w:spacing w:line="309" w:lineRule="auto"/>
        <w:jc w:val="both"/>
      </w:pPr>
    </w:p>
    <w:p w14:paraId="42217B8A" w14:textId="77777777" w:rsidR="009F1498" w:rsidRDefault="009F1498">
      <w:pPr>
        <w:spacing w:line="309" w:lineRule="auto"/>
        <w:jc w:val="both"/>
      </w:pPr>
    </w:p>
    <w:p w14:paraId="198D468F" w14:textId="77777777" w:rsidR="009F1498" w:rsidRDefault="009F1498">
      <w:pPr>
        <w:spacing w:line="309" w:lineRule="auto"/>
        <w:jc w:val="both"/>
      </w:pPr>
    </w:p>
    <w:p w14:paraId="5BD8A53A" w14:textId="77777777" w:rsidR="009F1498" w:rsidRDefault="009F1498">
      <w:pPr>
        <w:spacing w:line="309" w:lineRule="auto"/>
        <w:jc w:val="both"/>
      </w:pPr>
    </w:p>
    <w:p w14:paraId="214794A3" w14:textId="77777777" w:rsidR="009F1498" w:rsidRDefault="009F1498">
      <w:pPr>
        <w:spacing w:line="309" w:lineRule="auto"/>
        <w:jc w:val="both"/>
      </w:pPr>
    </w:p>
    <w:p w14:paraId="521E00A3" w14:textId="77777777" w:rsidR="009F1498" w:rsidRDefault="009F1498">
      <w:pPr>
        <w:spacing w:line="309" w:lineRule="auto"/>
        <w:jc w:val="both"/>
      </w:pPr>
    </w:p>
    <w:p w14:paraId="640B5BBB" w14:textId="77777777" w:rsidR="009F1498" w:rsidRDefault="009F1498">
      <w:pPr>
        <w:spacing w:line="309" w:lineRule="auto"/>
        <w:jc w:val="both"/>
      </w:pPr>
    </w:p>
    <w:p w14:paraId="22CB1211" w14:textId="77777777" w:rsidR="009F1498" w:rsidRDefault="009F1498">
      <w:pPr>
        <w:spacing w:line="309" w:lineRule="auto"/>
        <w:jc w:val="both"/>
      </w:pPr>
    </w:p>
    <w:p w14:paraId="6380D6B0" w14:textId="77777777" w:rsidR="009F1498" w:rsidRDefault="009F1498">
      <w:pPr>
        <w:spacing w:line="309" w:lineRule="auto"/>
        <w:jc w:val="both"/>
      </w:pPr>
    </w:p>
    <w:p w14:paraId="60B906D6" w14:textId="77777777" w:rsidR="007813C9" w:rsidRDefault="007813C9">
      <w:pPr>
        <w:pStyle w:val="Zkladntext"/>
        <w:rPr>
          <w:b/>
          <w:sz w:val="20"/>
        </w:rPr>
      </w:pPr>
    </w:p>
    <w:p w14:paraId="354824F9" w14:textId="77777777" w:rsidR="007813C9" w:rsidRDefault="007813C9">
      <w:pPr>
        <w:pStyle w:val="Zkladntext"/>
        <w:spacing w:before="8"/>
        <w:rPr>
          <w:b/>
          <w:sz w:val="20"/>
        </w:rPr>
      </w:pPr>
    </w:p>
    <w:p w14:paraId="2BBF2725" w14:textId="77777777" w:rsidR="007813C9" w:rsidRDefault="007813C9">
      <w:pPr>
        <w:pStyle w:val="Zkladntext"/>
        <w:rPr>
          <w:b/>
          <w:sz w:val="20"/>
        </w:rPr>
      </w:pPr>
    </w:p>
    <w:sectPr w:rsidR="007813C9">
      <w:footerReference w:type="default" r:id="rId9"/>
      <w:pgSz w:w="11910" w:h="16840"/>
      <w:pgMar w:top="620" w:right="1300" w:bottom="1080" w:left="1300" w:header="0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BD8C" w14:textId="77777777" w:rsidR="005D0F05" w:rsidRDefault="005D0F05">
      <w:r>
        <w:separator/>
      </w:r>
    </w:p>
  </w:endnote>
  <w:endnote w:type="continuationSeparator" w:id="0">
    <w:p w14:paraId="0CFF84DA" w14:textId="77777777" w:rsidR="005D0F05" w:rsidRDefault="005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514D" w14:textId="77777777" w:rsidR="007813C9" w:rsidRDefault="00A81950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A4DE9" wp14:editId="224BD3AA">
              <wp:simplePos x="0" y="0"/>
              <wp:positionH relativeFrom="page">
                <wp:posOffset>888365</wp:posOffset>
              </wp:positionH>
              <wp:positionV relativeFrom="page">
                <wp:posOffset>9982835</wp:posOffset>
              </wp:positionV>
              <wp:extent cx="4671060" cy="31242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06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E970" w14:textId="77777777" w:rsidR="007813C9" w:rsidRDefault="0044392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6575A"/>
                              <w:sz w:val="20"/>
                            </w:rPr>
                            <w:t>Krajská hospodářská komora Pardubického kraje</w:t>
                          </w:r>
                          <w:r>
                            <w:rPr>
                              <w:rFonts w:ascii="Times New Roman" w:hAnsi="Times New Roman"/>
                              <w:color w:val="B3711C"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rFonts w:ascii="Times New Roman" w:hAnsi="Times New Roman"/>
                              <w:color w:val="56575A"/>
                              <w:sz w:val="20"/>
                            </w:rPr>
                            <w:t xml:space="preserve">náměstí Republiky 12 </w:t>
                          </w:r>
                          <w:r>
                            <w:rPr>
                              <w:rFonts w:ascii="Times New Roman" w:hAnsi="Times New Roman"/>
                              <w:color w:val="B3711C"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rFonts w:ascii="Times New Roman" w:hAnsi="Times New Roman"/>
                              <w:color w:val="56575A"/>
                              <w:sz w:val="20"/>
                            </w:rPr>
                            <w:t>530 02 Pardubice</w:t>
                          </w:r>
                        </w:p>
                        <w:p w14:paraId="7B1F4EDE" w14:textId="77777777" w:rsidR="007813C9" w:rsidRDefault="00443929">
                          <w:pPr>
                            <w:spacing w:before="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6575A"/>
                              <w:sz w:val="20"/>
                            </w:rPr>
                            <w:t>+420 466 612 164</w:t>
                          </w:r>
                          <w:r>
                            <w:rPr>
                              <w:rFonts w:ascii="Times New Roman" w:hAnsi="Times New Roman"/>
                              <w:color w:val="B3711C"/>
                              <w:sz w:val="20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56575A"/>
                                <w:sz w:val="20"/>
                              </w:rPr>
                              <w:t xml:space="preserve">khkpce@khkpce.cz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B3711C"/>
                              <w:sz w:val="20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56575A"/>
                                <w:sz w:val="20"/>
                              </w:rPr>
                              <w:t xml:space="preserve">www.khkpce.cz 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B3711C"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rFonts w:ascii="Times New Roman" w:hAnsi="Times New Roman"/>
                              <w:color w:val="56575A"/>
                              <w:sz w:val="20"/>
                            </w:rPr>
                            <w:t>IČ 25982583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A4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86.05pt;width:367.8pt;height:2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" filled="f" stroked="f">
              <v:textbox inset="0,0,0,0">
                <w:txbxContent>
                  <w:p w14:paraId="5203E970" w14:textId="77777777" w:rsidR="007813C9" w:rsidRDefault="00443929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6575A"/>
                        <w:sz w:val="20"/>
                      </w:rPr>
                      <w:t>Krajská hospodářská komora Pardubického kraje</w:t>
                    </w:r>
                    <w:r>
                      <w:rPr>
                        <w:rFonts w:ascii="Times New Roman" w:hAnsi="Times New Roman"/>
                        <w:color w:val="B3711C"/>
                        <w:sz w:val="20"/>
                      </w:rPr>
                      <w:t xml:space="preserve">| </w:t>
                    </w:r>
                    <w:r>
                      <w:rPr>
                        <w:rFonts w:ascii="Times New Roman" w:hAnsi="Times New Roman"/>
                        <w:color w:val="56575A"/>
                        <w:sz w:val="20"/>
                      </w:rPr>
                      <w:t xml:space="preserve">náměstí Republiky 12 </w:t>
                    </w:r>
                    <w:r>
                      <w:rPr>
                        <w:rFonts w:ascii="Times New Roman" w:hAnsi="Times New Roman"/>
                        <w:color w:val="B3711C"/>
                        <w:sz w:val="20"/>
                      </w:rPr>
                      <w:t xml:space="preserve">| </w:t>
                    </w:r>
                    <w:r>
                      <w:rPr>
                        <w:rFonts w:ascii="Times New Roman" w:hAnsi="Times New Roman"/>
                        <w:color w:val="56575A"/>
                        <w:sz w:val="20"/>
                      </w:rPr>
                      <w:t>530 02 Pardubice</w:t>
                    </w:r>
                  </w:p>
                  <w:p w14:paraId="7B1F4EDE" w14:textId="77777777" w:rsidR="007813C9" w:rsidRDefault="00443929">
                    <w:pPr>
                      <w:spacing w:before="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6575A"/>
                        <w:sz w:val="20"/>
                      </w:rPr>
                      <w:t>+420 466 612 164</w:t>
                    </w:r>
                    <w:r>
                      <w:rPr>
                        <w:rFonts w:ascii="Times New Roman" w:hAnsi="Times New Roman"/>
                        <w:color w:val="B3711C"/>
                        <w:sz w:val="20"/>
                      </w:rPr>
                      <w:t xml:space="preserve">| </w:t>
                    </w:r>
                    <w:hyperlink r:id="rId3">
                      <w:r>
                        <w:rPr>
                          <w:rFonts w:ascii="Times New Roman" w:hAnsi="Times New Roman"/>
                          <w:color w:val="56575A"/>
                          <w:sz w:val="20"/>
                        </w:rPr>
                        <w:t xml:space="preserve">khkpce@khkpce.cz </w:t>
                      </w:r>
                    </w:hyperlink>
                    <w:r>
                      <w:rPr>
                        <w:rFonts w:ascii="Times New Roman" w:hAnsi="Times New Roman"/>
                        <w:color w:val="B3711C"/>
                        <w:sz w:val="20"/>
                      </w:rPr>
                      <w:t xml:space="preserve">| </w:t>
                    </w:r>
                    <w:hyperlink r:id="rId4">
                      <w:r>
                        <w:rPr>
                          <w:rFonts w:ascii="Times New Roman" w:hAnsi="Times New Roman"/>
                          <w:color w:val="56575A"/>
                          <w:sz w:val="20"/>
                        </w:rPr>
                        <w:t xml:space="preserve">www.khkpce.cz </w:t>
                      </w:r>
                    </w:hyperlink>
                    <w:r>
                      <w:rPr>
                        <w:rFonts w:ascii="Times New Roman" w:hAnsi="Times New Roman"/>
                        <w:color w:val="B3711C"/>
                        <w:sz w:val="20"/>
                      </w:rPr>
                      <w:t xml:space="preserve">| </w:t>
                    </w:r>
                    <w:r>
                      <w:rPr>
                        <w:rFonts w:ascii="Times New Roman" w:hAnsi="Times New Roman"/>
                        <w:color w:val="56575A"/>
                        <w:sz w:val="20"/>
                      </w:rPr>
                      <w:t>IČ 25982583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EA7C" w14:textId="77777777" w:rsidR="005D0F05" w:rsidRDefault="005D0F05">
      <w:r>
        <w:separator/>
      </w:r>
    </w:p>
  </w:footnote>
  <w:footnote w:type="continuationSeparator" w:id="0">
    <w:p w14:paraId="35EF4E36" w14:textId="77777777" w:rsidR="005D0F05" w:rsidRDefault="005D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C9"/>
    <w:rsid w:val="002D1526"/>
    <w:rsid w:val="003C58D1"/>
    <w:rsid w:val="003D56FF"/>
    <w:rsid w:val="00443929"/>
    <w:rsid w:val="005D0F05"/>
    <w:rsid w:val="005D3BFC"/>
    <w:rsid w:val="006A306B"/>
    <w:rsid w:val="007813C9"/>
    <w:rsid w:val="007E1D92"/>
    <w:rsid w:val="00855F6C"/>
    <w:rsid w:val="009A30D6"/>
    <w:rsid w:val="009F1498"/>
    <w:rsid w:val="00A32901"/>
    <w:rsid w:val="00A449C9"/>
    <w:rsid w:val="00A81950"/>
    <w:rsid w:val="00B0104C"/>
    <w:rsid w:val="00E07215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56F2"/>
  <w15:docId w15:val="{66941130-65FA-4DC6-B251-590A219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357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D56F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56F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306B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D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D92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A4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aresova@khkp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Nez%C3%A1visl%C3%BD_profesion%C3%A1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hkpce@khkpce.cz" TargetMode="External"/><Relationship Id="rId2" Type="http://schemas.openxmlformats.org/officeDocument/2006/relationships/hyperlink" Target="http://www.khkpce.cz/" TargetMode="External"/><Relationship Id="rId1" Type="http://schemas.openxmlformats.org/officeDocument/2006/relationships/hyperlink" Target="mailto:khkpce@khkpce.cz" TargetMode="External"/><Relationship Id="rId4" Type="http://schemas.openxmlformats.org/officeDocument/2006/relationships/hyperlink" Target="http://www.khkp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beckova</dc:creator>
  <cp:lastModifiedBy>Světlana Barešová</cp:lastModifiedBy>
  <cp:revision>2</cp:revision>
  <dcterms:created xsi:type="dcterms:W3CDTF">2022-10-19T08:26:00Z</dcterms:created>
  <dcterms:modified xsi:type="dcterms:W3CDTF">2022-10-19T08:26:00Z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